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806F" w14:textId="77777777" w:rsidR="00510459" w:rsidRPr="002C6AF0" w:rsidRDefault="00510459" w:rsidP="00C55E23">
      <w:pPr>
        <w:pStyle w:val="a3"/>
        <w:tabs>
          <w:tab w:val="left" w:pos="11000"/>
        </w:tabs>
        <w:snapToGrid w:val="0"/>
        <w:spacing w:line="500" w:lineRule="exact"/>
        <w:ind w:leftChars="59" w:left="142" w:right="330"/>
        <w:jc w:val="center"/>
        <w:rPr>
          <w:rFonts w:ascii="標楷體" w:eastAsia="標楷體"/>
          <w:b/>
          <w:sz w:val="32"/>
          <w:szCs w:val="32"/>
        </w:rPr>
      </w:pPr>
      <w:r w:rsidRPr="002C6AF0">
        <w:rPr>
          <w:rFonts w:ascii="標楷體" w:eastAsia="標楷體" w:hint="eastAsia"/>
          <w:b/>
          <w:sz w:val="32"/>
          <w:szCs w:val="32"/>
        </w:rPr>
        <w:t>農業</w:t>
      </w:r>
      <w:r w:rsidR="00285DE8" w:rsidRPr="002C6AF0">
        <w:rPr>
          <w:rFonts w:ascii="標楷體" w:eastAsia="標楷體" w:hint="eastAsia"/>
          <w:b/>
          <w:sz w:val="32"/>
          <w:szCs w:val="32"/>
        </w:rPr>
        <w:t>部農村發展及</w:t>
      </w:r>
      <w:r w:rsidRPr="002C6AF0">
        <w:rPr>
          <w:rFonts w:ascii="標楷體" w:eastAsia="標楷體" w:hint="eastAsia"/>
          <w:b/>
          <w:sz w:val="32"/>
          <w:szCs w:val="32"/>
        </w:rPr>
        <w:t>水土保持</w:t>
      </w:r>
      <w:r w:rsidR="00285DE8" w:rsidRPr="002C6AF0">
        <w:rPr>
          <w:rFonts w:ascii="標楷體" w:eastAsia="標楷體" w:hint="eastAsia"/>
          <w:b/>
          <w:sz w:val="32"/>
          <w:szCs w:val="32"/>
        </w:rPr>
        <w:t>署</w:t>
      </w:r>
      <w:r w:rsidR="004D4D64" w:rsidRPr="002C6AF0">
        <w:rPr>
          <w:rFonts w:ascii="標楷體" w:eastAsia="標楷體" w:hint="eastAsia"/>
          <w:b/>
          <w:sz w:val="32"/>
          <w:szCs w:val="32"/>
        </w:rPr>
        <w:t>花蓮分</w:t>
      </w:r>
      <w:r w:rsidR="00285DE8" w:rsidRPr="002C6AF0">
        <w:rPr>
          <w:rFonts w:ascii="標楷體" w:eastAsia="標楷體" w:hint="eastAsia"/>
          <w:b/>
          <w:sz w:val="32"/>
          <w:szCs w:val="32"/>
        </w:rPr>
        <w:t>署</w:t>
      </w:r>
      <w:r w:rsidRPr="002C6AF0">
        <w:rPr>
          <w:rFonts w:ascii="標楷體" w:eastAsia="標楷體" w:hint="eastAsia"/>
          <w:b/>
          <w:sz w:val="32"/>
          <w:szCs w:val="32"/>
        </w:rPr>
        <w:t>公告</w:t>
      </w:r>
    </w:p>
    <w:p w14:paraId="787CF9D6" w14:textId="4806E309" w:rsidR="00510459" w:rsidRDefault="00510459" w:rsidP="00813FAE">
      <w:pPr>
        <w:pStyle w:val="a4"/>
        <w:snapToGrid w:val="0"/>
        <w:spacing w:before="100" w:line="400" w:lineRule="exact"/>
        <w:ind w:left="0" w:firstLine="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主旨：公告</w:t>
      </w:r>
      <w:r w:rsidR="00A34F07">
        <w:rPr>
          <w:rFonts w:ascii="標楷體" w:eastAsia="標楷體" w:hint="eastAsia"/>
          <w:sz w:val="28"/>
          <w:szCs w:val="28"/>
        </w:rPr>
        <w:t>本分署</w:t>
      </w:r>
      <w:r w:rsidR="00A34F07" w:rsidRPr="00A34F07">
        <w:rPr>
          <w:rFonts w:ascii="標楷體" w:eastAsia="標楷體" w:hint="eastAsia"/>
          <w:sz w:val="28"/>
          <w:szCs w:val="28"/>
        </w:rPr>
        <w:t>報廢財產公開標售案</w:t>
      </w:r>
      <w:r>
        <w:rPr>
          <w:rFonts w:ascii="標楷體" w:eastAsia="標楷體" w:hint="eastAsia"/>
          <w:sz w:val="28"/>
          <w:szCs w:val="28"/>
        </w:rPr>
        <w:t>，請踴躍參加投標。</w:t>
      </w:r>
    </w:p>
    <w:p w14:paraId="6D898CF0" w14:textId="77777777" w:rsidR="00510459" w:rsidRDefault="00510459" w:rsidP="00813FAE">
      <w:pPr>
        <w:pStyle w:val="a4"/>
        <w:snapToGrid w:val="0"/>
        <w:spacing w:before="100" w:line="400" w:lineRule="exact"/>
        <w:ind w:left="0" w:firstLine="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依據：國有公用財產管理手冊第六十六點第一項第一款。</w:t>
      </w:r>
    </w:p>
    <w:p w14:paraId="50F0B950" w14:textId="77777777" w:rsidR="00510459" w:rsidRDefault="00510459" w:rsidP="00813FAE">
      <w:pPr>
        <w:pStyle w:val="a4"/>
        <w:snapToGrid w:val="0"/>
        <w:spacing w:before="100" w:line="400" w:lineRule="exact"/>
        <w:ind w:left="0" w:firstLine="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公告事項：</w:t>
      </w:r>
    </w:p>
    <w:p w14:paraId="3E022215" w14:textId="77777777" w:rsidR="000827BB" w:rsidRDefault="00510459" w:rsidP="00813FAE">
      <w:pPr>
        <w:pStyle w:val="a4"/>
        <w:numPr>
          <w:ilvl w:val="0"/>
          <w:numId w:val="1"/>
        </w:numPr>
        <w:snapToGrid w:val="0"/>
        <w:spacing w:before="100" w:line="4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本</w:t>
      </w:r>
      <w:r w:rsidR="008D7A8B">
        <w:rPr>
          <w:rFonts w:ascii="標楷體" w:eastAsia="標楷體" w:hint="eastAsia"/>
          <w:sz w:val="28"/>
          <w:szCs w:val="28"/>
        </w:rPr>
        <w:t>次</w:t>
      </w:r>
      <w:r>
        <w:rPr>
          <w:rFonts w:ascii="標楷體" w:eastAsia="標楷體" w:hint="eastAsia"/>
          <w:sz w:val="28"/>
          <w:szCs w:val="28"/>
        </w:rPr>
        <w:t>標售之標的物品名稱、數量、標售底價及保證金金額如</w:t>
      </w:r>
      <w:proofErr w:type="gramStart"/>
      <w:r w:rsidR="000875FF">
        <w:rPr>
          <w:rFonts w:ascii="標楷體" w:eastAsia="標楷體" w:hint="eastAsia"/>
          <w:sz w:val="28"/>
          <w:szCs w:val="28"/>
        </w:rPr>
        <w:t>標售明細</w:t>
      </w:r>
      <w:proofErr w:type="gramEnd"/>
      <w:r w:rsidR="000875FF">
        <w:rPr>
          <w:rFonts w:ascii="標楷體" w:eastAsia="標楷體" w:hint="eastAsia"/>
          <w:sz w:val="28"/>
          <w:szCs w:val="28"/>
        </w:rPr>
        <w:t>表</w:t>
      </w:r>
      <w:r>
        <w:rPr>
          <w:rFonts w:ascii="標楷體" w:eastAsia="標楷體" w:hint="eastAsia"/>
          <w:sz w:val="28"/>
          <w:szCs w:val="28"/>
        </w:rPr>
        <w:t>。</w:t>
      </w:r>
    </w:p>
    <w:p w14:paraId="72E2484E" w14:textId="7A8972F5" w:rsidR="00767FFB" w:rsidRDefault="00767FFB" w:rsidP="00813FAE">
      <w:pPr>
        <w:pStyle w:val="a4"/>
        <w:numPr>
          <w:ilvl w:val="0"/>
          <w:numId w:val="1"/>
        </w:numPr>
        <w:tabs>
          <w:tab w:val="left" w:pos="1080"/>
        </w:tabs>
        <w:snapToGrid w:val="0"/>
        <w:spacing w:before="100" w:line="4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開標日期及地點：</w:t>
      </w:r>
      <w:r w:rsidRPr="00B660AC">
        <w:rPr>
          <w:rFonts w:ascii="標楷體" w:eastAsia="標楷體" w:hint="eastAsia"/>
          <w:color w:val="000000" w:themeColor="text1"/>
          <w:sz w:val="28"/>
          <w:szCs w:val="28"/>
        </w:rPr>
        <w:t>訂於</w:t>
      </w:r>
      <w:r>
        <w:rPr>
          <w:rFonts w:ascii="標楷體" w:eastAsia="標楷體" w:hint="eastAsia"/>
          <w:color w:val="000000" w:themeColor="text1"/>
          <w:sz w:val="28"/>
          <w:szCs w:val="28"/>
        </w:rPr>
        <w:t>11</w:t>
      </w:r>
      <w:r w:rsidR="00604D78">
        <w:rPr>
          <w:rFonts w:ascii="標楷體" w:eastAsia="標楷體" w:hint="eastAsia"/>
          <w:color w:val="000000" w:themeColor="text1"/>
          <w:sz w:val="28"/>
          <w:szCs w:val="28"/>
        </w:rPr>
        <w:t>5</w:t>
      </w:r>
      <w:r w:rsidRPr="00B660AC">
        <w:rPr>
          <w:rFonts w:ascii="標楷體" w:eastAsia="標楷體" w:hint="eastAsia"/>
          <w:color w:val="000000" w:themeColor="text1"/>
          <w:sz w:val="28"/>
          <w:szCs w:val="28"/>
        </w:rPr>
        <w:t>年</w:t>
      </w:r>
      <w:r w:rsidR="00D121E3">
        <w:rPr>
          <w:rFonts w:ascii="標楷體" w:eastAsia="標楷體" w:hint="eastAsia"/>
          <w:color w:val="000000" w:themeColor="text1"/>
          <w:sz w:val="28"/>
          <w:szCs w:val="28"/>
        </w:rPr>
        <w:t>5</w:t>
      </w:r>
      <w:r w:rsidRPr="00B660AC">
        <w:rPr>
          <w:rFonts w:ascii="標楷體" w:eastAsia="標楷體" w:hint="eastAsia"/>
          <w:color w:val="000000" w:themeColor="text1"/>
          <w:sz w:val="28"/>
          <w:szCs w:val="28"/>
        </w:rPr>
        <w:t>月</w:t>
      </w:r>
      <w:r w:rsidR="00604D78">
        <w:rPr>
          <w:rFonts w:ascii="標楷體" w:eastAsia="標楷體" w:hint="eastAsia"/>
          <w:color w:val="000000" w:themeColor="text1"/>
          <w:sz w:val="28"/>
          <w:szCs w:val="28"/>
        </w:rPr>
        <w:t>2</w:t>
      </w:r>
      <w:r w:rsidR="00D121E3">
        <w:rPr>
          <w:rFonts w:ascii="標楷體" w:eastAsia="標楷體" w:hint="eastAsia"/>
          <w:color w:val="000000" w:themeColor="text1"/>
          <w:sz w:val="28"/>
          <w:szCs w:val="28"/>
        </w:rPr>
        <w:t>6</w:t>
      </w:r>
      <w:r w:rsidRPr="00B660AC">
        <w:rPr>
          <w:rFonts w:ascii="標楷體" w:eastAsia="標楷體" w:hint="eastAsia"/>
          <w:color w:val="000000" w:themeColor="text1"/>
          <w:sz w:val="28"/>
          <w:szCs w:val="28"/>
        </w:rPr>
        <w:t>日上午10時</w:t>
      </w:r>
      <w:r w:rsidR="00F479F4">
        <w:rPr>
          <w:rFonts w:ascii="標楷體" w:eastAsia="標楷體" w:hint="eastAsia"/>
          <w:color w:val="000000" w:themeColor="text1"/>
          <w:sz w:val="28"/>
          <w:szCs w:val="28"/>
        </w:rPr>
        <w:t>0</w:t>
      </w:r>
      <w:r w:rsidR="00F479F4">
        <w:rPr>
          <w:rFonts w:ascii="標楷體" w:eastAsia="標楷體"/>
          <w:color w:val="000000" w:themeColor="text1"/>
          <w:sz w:val="28"/>
          <w:szCs w:val="28"/>
        </w:rPr>
        <w:t>0分</w:t>
      </w:r>
      <w:r w:rsidRPr="00B660AC">
        <w:rPr>
          <w:rFonts w:ascii="標楷體" w:eastAsia="標楷體" w:hint="eastAsia"/>
          <w:color w:val="000000" w:themeColor="text1"/>
          <w:sz w:val="28"/>
          <w:szCs w:val="28"/>
        </w:rPr>
        <w:t>在本分</w:t>
      </w:r>
      <w:r>
        <w:rPr>
          <w:rFonts w:ascii="標楷體" w:eastAsia="標楷體" w:hint="eastAsia"/>
          <w:color w:val="000000" w:themeColor="text1"/>
          <w:sz w:val="28"/>
          <w:szCs w:val="28"/>
        </w:rPr>
        <w:t>署</w:t>
      </w:r>
      <w:r w:rsidR="00F479F4">
        <w:rPr>
          <w:rFonts w:ascii="標楷體" w:eastAsia="標楷體" w:hint="eastAsia"/>
          <w:color w:val="000000" w:themeColor="text1"/>
          <w:sz w:val="28"/>
          <w:szCs w:val="28"/>
        </w:rPr>
        <w:t>一樓</w:t>
      </w:r>
      <w:r w:rsidRPr="00B660AC">
        <w:rPr>
          <w:rFonts w:ascii="標楷體" w:eastAsia="標楷體" w:hint="eastAsia"/>
          <w:color w:val="000000" w:themeColor="text1"/>
          <w:sz w:val="28"/>
          <w:szCs w:val="28"/>
        </w:rPr>
        <w:t>開標室開標。當天如因颱風或其他突發事故停止上班，則順</w:t>
      </w:r>
      <w:r>
        <w:rPr>
          <w:rFonts w:ascii="標楷體" w:eastAsia="標楷體" w:hint="eastAsia"/>
          <w:sz w:val="28"/>
          <w:szCs w:val="28"/>
        </w:rPr>
        <w:t>延至恢復上班之第1個工作天上午10時</w:t>
      </w:r>
      <w:r w:rsidR="00F479F4">
        <w:rPr>
          <w:rFonts w:ascii="標楷體" w:eastAsia="標楷體" w:hint="eastAsia"/>
          <w:sz w:val="28"/>
          <w:szCs w:val="28"/>
        </w:rPr>
        <w:t>0</w:t>
      </w:r>
      <w:r w:rsidR="00F479F4">
        <w:rPr>
          <w:rFonts w:ascii="標楷體" w:eastAsia="標楷體"/>
          <w:sz w:val="28"/>
          <w:szCs w:val="28"/>
        </w:rPr>
        <w:t>0分在本分署一樓</w:t>
      </w:r>
      <w:r>
        <w:rPr>
          <w:rFonts w:ascii="標楷體" w:eastAsia="標楷體" w:hint="eastAsia"/>
          <w:sz w:val="28"/>
          <w:szCs w:val="28"/>
        </w:rPr>
        <w:t>開標室開標。</w:t>
      </w:r>
    </w:p>
    <w:p w14:paraId="6DFCDFE1" w14:textId="77777777" w:rsidR="00510459" w:rsidRDefault="00510459" w:rsidP="00813FAE">
      <w:pPr>
        <w:pStyle w:val="a4"/>
        <w:numPr>
          <w:ilvl w:val="0"/>
          <w:numId w:val="1"/>
        </w:numPr>
        <w:snapToGrid w:val="0"/>
        <w:spacing w:before="100" w:line="4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投標方式：</w:t>
      </w:r>
    </w:p>
    <w:p w14:paraId="1925AB35" w14:textId="7946F794" w:rsidR="00510459" w:rsidRDefault="00510459" w:rsidP="00813FAE">
      <w:pPr>
        <w:pStyle w:val="2"/>
        <w:snapToGrid w:val="0"/>
        <w:spacing w:before="100" w:line="400" w:lineRule="exact"/>
        <w:ind w:leftChars="250" w:left="600" w:firstLineChars="0" w:firstLine="0"/>
        <w:textAlignment w:val="top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有意投標者，請於本公告之日起至</w:t>
      </w:r>
      <w:r w:rsidR="00B660AC">
        <w:rPr>
          <w:rFonts w:ascii="標楷體" w:eastAsia="標楷體" w:hint="eastAsia"/>
          <w:sz w:val="28"/>
          <w:szCs w:val="28"/>
        </w:rPr>
        <w:t>11</w:t>
      </w:r>
      <w:r w:rsidR="00604D78">
        <w:rPr>
          <w:rFonts w:ascii="標楷體" w:eastAsia="標楷體" w:hint="eastAsia"/>
          <w:sz w:val="28"/>
          <w:szCs w:val="28"/>
        </w:rPr>
        <w:t>5</w:t>
      </w:r>
      <w:r>
        <w:rPr>
          <w:rFonts w:ascii="標楷體" w:eastAsia="標楷體" w:hint="eastAsia"/>
          <w:sz w:val="28"/>
          <w:szCs w:val="28"/>
        </w:rPr>
        <w:t>年</w:t>
      </w:r>
      <w:r w:rsidR="00D121E3">
        <w:rPr>
          <w:rFonts w:ascii="標楷體" w:eastAsia="標楷體" w:hint="eastAsia"/>
          <w:sz w:val="28"/>
          <w:szCs w:val="28"/>
        </w:rPr>
        <w:t>5</w:t>
      </w:r>
      <w:r>
        <w:rPr>
          <w:rFonts w:ascii="標楷體" w:eastAsia="標楷體" w:hint="eastAsia"/>
          <w:sz w:val="28"/>
          <w:szCs w:val="28"/>
        </w:rPr>
        <w:t>月</w:t>
      </w:r>
      <w:r w:rsidR="00604D78">
        <w:rPr>
          <w:rFonts w:ascii="標楷體" w:eastAsia="標楷體" w:hint="eastAsia"/>
          <w:sz w:val="28"/>
          <w:szCs w:val="28"/>
        </w:rPr>
        <w:t>2</w:t>
      </w:r>
      <w:r w:rsidR="00D121E3">
        <w:rPr>
          <w:rFonts w:ascii="標楷體" w:eastAsia="標楷體" w:hint="eastAsia"/>
          <w:sz w:val="28"/>
          <w:szCs w:val="28"/>
        </w:rPr>
        <w:t>5</w:t>
      </w:r>
      <w:r>
        <w:rPr>
          <w:rFonts w:ascii="標楷體" w:eastAsia="標楷體" w:hint="eastAsia"/>
          <w:sz w:val="28"/>
          <w:szCs w:val="28"/>
        </w:rPr>
        <w:t>日</w:t>
      </w:r>
      <w:r w:rsidR="00413D81">
        <w:rPr>
          <w:rFonts w:ascii="標楷體" w:eastAsia="標楷體" w:hint="eastAsia"/>
          <w:sz w:val="28"/>
          <w:szCs w:val="28"/>
        </w:rPr>
        <w:t>下午</w:t>
      </w:r>
      <w:r w:rsidR="00EE7EEC">
        <w:rPr>
          <w:rFonts w:ascii="標楷體" w:eastAsia="標楷體" w:hint="eastAsia"/>
          <w:sz w:val="28"/>
          <w:szCs w:val="28"/>
        </w:rPr>
        <w:t>5</w:t>
      </w:r>
      <w:r w:rsidR="00413D81">
        <w:rPr>
          <w:rFonts w:ascii="標楷體" w:eastAsia="標楷體" w:hint="eastAsia"/>
          <w:sz w:val="28"/>
          <w:szCs w:val="28"/>
        </w:rPr>
        <w:t>時</w:t>
      </w:r>
      <w:r w:rsidR="00B660AC">
        <w:rPr>
          <w:rFonts w:ascii="標楷體" w:eastAsia="標楷體" w:hint="eastAsia"/>
          <w:sz w:val="28"/>
          <w:szCs w:val="28"/>
        </w:rPr>
        <w:t>30分</w:t>
      </w:r>
      <w:r>
        <w:rPr>
          <w:rFonts w:ascii="標楷體" w:eastAsia="標楷體" w:hint="eastAsia"/>
          <w:sz w:val="28"/>
          <w:szCs w:val="28"/>
        </w:rPr>
        <w:t>止，在辦公時間內，向本機關</w:t>
      </w:r>
      <w:r w:rsidR="00285DE8">
        <w:rPr>
          <w:rFonts w:ascii="標楷體" w:eastAsia="標楷體" w:hint="eastAsia"/>
          <w:sz w:val="28"/>
          <w:szCs w:val="28"/>
        </w:rPr>
        <w:t>秘書</w:t>
      </w:r>
      <w:r>
        <w:rPr>
          <w:rFonts w:ascii="標楷體" w:eastAsia="標楷體" w:hint="eastAsia"/>
          <w:sz w:val="28"/>
          <w:szCs w:val="28"/>
        </w:rPr>
        <w:t>室(地址：</w:t>
      </w:r>
      <w:r w:rsidR="00B660AC">
        <w:rPr>
          <w:rFonts w:ascii="標楷體" w:eastAsia="標楷體" w:hint="eastAsia"/>
          <w:sz w:val="28"/>
          <w:szCs w:val="28"/>
        </w:rPr>
        <w:t>花蓮</w:t>
      </w:r>
      <w:r w:rsidR="00962A3B">
        <w:rPr>
          <w:rFonts w:ascii="標楷體" w:eastAsia="標楷體" w:hint="eastAsia"/>
          <w:sz w:val="28"/>
          <w:szCs w:val="28"/>
        </w:rPr>
        <w:t>市</w:t>
      </w:r>
      <w:r w:rsidR="00B660AC">
        <w:rPr>
          <w:rFonts w:ascii="標楷體" w:eastAsia="標楷體" w:hint="eastAsia"/>
          <w:sz w:val="28"/>
          <w:szCs w:val="28"/>
        </w:rPr>
        <w:t>府後</w:t>
      </w:r>
      <w:r>
        <w:rPr>
          <w:rFonts w:ascii="標楷體" w:eastAsia="標楷體" w:hint="eastAsia"/>
          <w:sz w:val="28"/>
          <w:szCs w:val="28"/>
        </w:rPr>
        <w:t>路</w:t>
      </w:r>
      <w:r w:rsidR="00B660AC">
        <w:rPr>
          <w:rFonts w:ascii="標楷體" w:eastAsia="標楷體" w:hint="eastAsia"/>
          <w:sz w:val="28"/>
          <w:szCs w:val="28"/>
        </w:rPr>
        <w:t>26</w:t>
      </w:r>
      <w:r>
        <w:rPr>
          <w:rFonts w:ascii="標楷體" w:eastAsia="標楷體" w:hint="eastAsia"/>
          <w:sz w:val="28"/>
          <w:szCs w:val="28"/>
        </w:rPr>
        <w:t>號</w:t>
      </w:r>
      <w:r w:rsidR="000704E7">
        <w:rPr>
          <w:rFonts w:ascii="標楷體" w:eastAsia="標楷體" w:hint="eastAsia"/>
          <w:sz w:val="28"/>
          <w:szCs w:val="28"/>
        </w:rPr>
        <w:t>；</w:t>
      </w:r>
      <w:r w:rsidR="003D5AD7">
        <w:rPr>
          <w:rFonts w:ascii="標楷體" w:eastAsia="標楷體" w:hint="eastAsia"/>
          <w:sz w:val="28"/>
          <w:szCs w:val="28"/>
        </w:rPr>
        <w:t>電話：0</w:t>
      </w:r>
      <w:r w:rsidR="00B660AC">
        <w:rPr>
          <w:rFonts w:ascii="標楷體" w:eastAsia="標楷體"/>
          <w:sz w:val="28"/>
          <w:szCs w:val="28"/>
        </w:rPr>
        <w:t>3</w:t>
      </w:r>
      <w:r w:rsidR="003D5AD7">
        <w:rPr>
          <w:rFonts w:ascii="標楷體" w:eastAsia="標楷體" w:hint="eastAsia"/>
          <w:sz w:val="28"/>
          <w:szCs w:val="28"/>
        </w:rPr>
        <w:t>-</w:t>
      </w:r>
      <w:r w:rsidR="00B660AC">
        <w:rPr>
          <w:rFonts w:ascii="標楷體" w:eastAsia="標楷體"/>
          <w:sz w:val="28"/>
          <w:szCs w:val="28"/>
        </w:rPr>
        <w:t>8</w:t>
      </w:r>
      <w:r w:rsidR="003D5AD7">
        <w:rPr>
          <w:rFonts w:ascii="標楷體" w:eastAsia="標楷體" w:hint="eastAsia"/>
          <w:sz w:val="28"/>
          <w:szCs w:val="28"/>
        </w:rPr>
        <w:t>2211</w:t>
      </w:r>
      <w:r w:rsidR="00B660AC">
        <w:rPr>
          <w:rFonts w:ascii="標楷體" w:eastAsia="標楷體"/>
          <w:sz w:val="28"/>
          <w:szCs w:val="28"/>
        </w:rPr>
        <w:t>41</w:t>
      </w:r>
      <w:r w:rsidR="003D5AD7">
        <w:rPr>
          <w:rFonts w:ascii="標楷體" w:eastAsia="標楷體" w:hint="eastAsia"/>
          <w:sz w:val="28"/>
          <w:szCs w:val="28"/>
        </w:rPr>
        <w:t>轉</w:t>
      </w:r>
      <w:r w:rsidR="00B660AC">
        <w:rPr>
          <w:rFonts w:ascii="標楷體" w:eastAsia="標楷體" w:hint="eastAsia"/>
          <w:sz w:val="28"/>
          <w:szCs w:val="28"/>
        </w:rPr>
        <w:t>6503</w:t>
      </w:r>
      <w:r w:rsidR="003D5AD7">
        <w:rPr>
          <w:rFonts w:ascii="標楷體" w:eastAsia="標楷體" w:hint="eastAsia"/>
          <w:sz w:val="28"/>
          <w:szCs w:val="28"/>
        </w:rPr>
        <w:t>；</w:t>
      </w:r>
      <w:r w:rsidR="00162CBA">
        <w:rPr>
          <w:rFonts w:ascii="標楷體" w:eastAsia="標楷體" w:hint="eastAsia"/>
          <w:sz w:val="28"/>
          <w:szCs w:val="28"/>
        </w:rPr>
        <w:t>承辦人</w:t>
      </w:r>
      <w:r w:rsidR="00B660AC">
        <w:rPr>
          <w:rFonts w:ascii="標楷體" w:eastAsia="標楷體" w:hint="eastAsia"/>
          <w:sz w:val="28"/>
          <w:szCs w:val="28"/>
        </w:rPr>
        <w:t>張</w:t>
      </w:r>
      <w:r w:rsidR="00162CBA">
        <w:rPr>
          <w:rFonts w:ascii="標楷體" w:eastAsia="標楷體" w:hint="eastAsia"/>
          <w:sz w:val="28"/>
          <w:szCs w:val="28"/>
          <w:lang w:eastAsia="zh-HK"/>
        </w:rPr>
        <w:t>小姐</w:t>
      </w:r>
      <w:r>
        <w:rPr>
          <w:rFonts w:ascii="標楷體" w:eastAsia="標楷體" w:hint="eastAsia"/>
          <w:sz w:val="28"/>
          <w:szCs w:val="28"/>
        </w:rPr>
        <w:t>)洽詢</w:t>
      </w:r>
      <w:r w:rsidR="00D846F9">
        <w:rPr>
          <w:rFonts w:ascii="標楷體" w:eastAsia="標楷體" w:hint="eastAsia"/>
          <w:sz w:val="28"/>
          <w:szCs w:val="28"/>
          <w:lang w:eastAsia="zh-HK"/>
        </w:rPr>
        <w:t>或至本分</w:t>
      </w:r>
      <w:r w:rsidR="00285DE8">
        <w:rPr>
          <w:rFonts w:ascii="標楷體" w:eastAsia="標楷體" w:hint="eastAsia"/>
          <w:sz w:val="28"/>
          <w:szCs w:val="28"/>
          <w:lang w:eastAsia="zh-HK"/>
        </w:rPr>
        <w:t>署</w:t>
      </w:r>
      <w:r w:rsidR="00D846F9">
        <w:rPr>
          <w:rFonts w:ascii="標楷體" w:eastAsia="標楷體" w:hint="eastAsia"/>
          <w:sz w:val="28"/>
          <w:szCs w:val="28"/>
          <w:lang w:eastAsia="zh-HK"/>
        </w:rPr>
        <w:t>全球資訊網站</w:t>
      </w:r>
      <w:r w:rsidR="002C6AF0">
        <w:rPr>
          <w:rFonts w:ascii="標楷體" w:eastAsia="標楷體" w:hint="eastAsia"/>
          <w:sz w:val="28"/>
          <w:szCs w:val="28"/>
        </w:rPr>
        <w:t>(</w:t>
      </w:r>
      <w:r w:rsidR="002C6AF0">
        <w:rPr>
          <w:rFonts w:ascii="標楷體" w:eastAsia="標楷體"/>
          <w:sz w:val="28"/>
          <w:szCs w:val="28"/>
        </w:rPr>
        <w:t>https：</w:t>
      </w:r>
      <w:r w:rsidR="002C6AF0">
        <w:rPr>
          <w:rFonts w:ascii="標楷體" w:eastAsia="標楷體" w:hint="eastAsia"/>
          <w:sz w:val="28"/>
          <w:szCs w:val="28"/>
        </w:rPr>
        <w:t>/</w:t>
      </w:r>
      <w:r w:rsidR="002C6AF0">
        <w:rPr>
          <w:rFonts w:ascii="標楷體" w:eastAsia="標楷體"/>
          <w:sz w:val="28"/>
          <w:szCs w:val="28"/>
        </w:rPr>
        <w:t>/hualien.ardswc.gov.tw)</w:t>
      </w:r>
      <w:r w:rsidR="00D846F9">
        <w:rPr>
          <w:rFonts w:ascii="標楷體" w:eastAsia="標楷體" w:hint="eastAsia"/>
          <w:sz w:val="28"/>
          <w:szCs w:val="28"/>
          <w:lang w:eastAsia="zh-HK"/>
        </w:rPr>
        <w:t>/公告訊息/最新消息下載</w:t>
      </w:r>
      <w:r>
        <w:rPr>
          <w:rFonts w:ascii="標楷體" w:eastAsia="標楷體" w:hint="eastAsia"/>
          <w:sz w:val="28"/>
          <w:szCs w:val="28"/>
        </w:rPr>
        <w:t>，領取投標須知</w:t>
      </w:r>
      <w:r w:rsidR="00D846F9">
        <w:rPr>
          <w:rFonts w:ascii="標楷體" w:eastAsia="標楷體" w:hAnsi="標楷體" w:hint="eastAsia"/>
          <w:sz w:val="28"/>
          <w:szCs w:val="28"/>
        </w:rPr>
        <w:t>、</w:t>
      </w:r>
      <w:r w:rsidR="00D846F9">
        <w:rPr>
          <w:rFonts w:ascii="標楷體" w:eastAsia="標楷體" w:hint="eastAsia"/>
          <w:sz w:val="28"/>
          <w:szCs w:val="28"/>
          <w:lang w:eastAsia="zh-HK"/>
        </w:rPr>
        <w:t>投標單</w:t>
      </w:r>
      <w:r w:rsidR="00155E49">
        <w:rPr>
          <w:rFonts w:ascii="標楷體" w:eastAsia="標楷體" w:hint="eastAsia"/>
          <w:sz w:val="28"/>
          <w:szCs w:val="28"/>
          <w:lang w:eastAsia="zh-HK"/>
        </w:rPr>
        <w:t>、標封</w:t>
      </w:r>
      <w:r w:rsidR="00FD694E">
        <w:rPr>
          <w:rFonts w:ascii="標楷體" w:eastAsia="標楷體" w:hint="eastAsia"/>
          <w:sz w:val="28"/>
          <w:szCs w:val="28"/>
        </w:rPr>
        <w:t>等</w:t>
      </w:r>
      <w:r>
        <w:rPr>
          <w:rFonts w:ascii="標楷體" w:eastAsia="標楷體" w:hint="eastAsia"/>
          <w:sz w:val="28"/>
          <w:szCs w:val="28"/>
        </w:rPr>
        <w:t>，並依照投標須知填寫後，於截止時間前將投標文件郵遞或親自遞送達本分</w:t>
      </w:r>
      <w:r w:rsidR="00285DE8">
        <w:rPr>
          <w:rFonts w:ascii="標楷體" w:eastAsia="標楷體" w:hint="eastAsia"/>
          <w:sz w:val="28"/>
          <w:szCs w:val="28"/>
        </w:rPr>
        <w:t>署</w:t>
      </w:r>
      <w:r w:rsidR="00155E49">
        <w:rPr>
          <w:rFonts w:ascii="標楷體" w:eastAsia="標楷體" w:hint="eastAsia"/>
          <w:sz w:val="28"/>
          <w:szCs w:val="28"/>
        </w:rPr>
        <w:t>秘書室</w:t>
      </w:r>
      <w:r>
        <w:rPr>
          <w:rFonts w:ascii="標楷體" w:eastAsia="標楷體" w:hint="eastAsia"/>
          <w:sz w:val="28"/>
          <w:szCs w:val="28"/>
        </w:rPr>
        <w:t>。</w:t>
      </w:r>
    </w:p>
    <w:p w14:paraId="5525DC74" w14:textId="77777777" w:rsidR="00510459" w:rsidRDefault="00510459" w:rsidP="00813FAE">
      <w:pPr>
        <w:pStyle w:val="a4"/>
        <w:numPr>
          <w:ilvl w:val="0"/>
          <w:numId w:val="1"/>
        </w:numPr>
        <w:snapToGrid w:val="0"/>
        <w:spacing w:before="100" w:line="4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本</w:t>
      </w:r>
      <w:r w:rsidR="00155E49">
        <w:rPr>
          <w:rFonts w:ascii="標楷體" w:eastAsia="標楷體" w:hint="eastAsia"/>
          <w:sz w:val="28"/>
          <w:szCs w:val="28"/>
        </w:rPr>
        <w:t>次</w:t>
      </w:r>
      <w:r>
        <w:rPr>
          <w:rFonts w:ascii="標楷體" w:eastAsia="標楷體" w:hint="eastAsia"/>
          <w:sz w:val="28"/>
          <w:szCs w:val="28"/>
        </w:rPr>
        <w:t>標售標的物，投標人得於開標前洽本機關安排觀看標的物</w:t>
      </w:r>
      <w:r w:rsidR="00C35CF8">
        <w:rPr>
          <w:rFonts w:ascii="標楷體" w:eastAsia="標楷體" w:hint="eastAsia"/>
          <w:sz w:val="28"/>
          <w:szCs w:val="28"/>
        </w:rPr>
        <w:t>(公告期間</w:t>
      </w:r>
      <w:r w:rsidR="00155E49">
        <w:rPr>
          <w:rFonts w:ascii="標楷體" w:eastAsia="標楷體" w:hint="eastAsia"/>
          <w:sz w:val="28"/>
          <w:szCs w:val="28"/>
        </w:rPr>
        <w:t>上班日</w:t>
      </w:r>
      <w:r w:rsidR="00B660AC">
        <w:rPr>
          <w:rFonts w:ascii="標楷體" w:eastAsia="標楷體" w:hint="eastAsia"/>
          <w:sz w:val="28"/>
          <w:szCs w:val="28"/>
        </w:rPr>
        <w:t>至下午</w:t>
      </w:r>
      <w:r w:rsidR="00F51F25">
        <w:rPr>
          <w:rFonts w:ascii="標楷體" w:eastAsia="標楷體" w:hint="eastAsia"/>
          <w:sz w:val="28"/>
          <w:szCs w:val="28"/>
        </w:rPr>
        <w:t>4</w:t>
      </w:r>
      <w:r w:rsidR="00C35CF8">
        <w:rPr>
          <w:rFonts w:ascii="標楷體" w:eastAsia="標楷體" w:hint="eastAsia"/>
          <w:sz w:val="28"/>
          <w:szCs w:val="28"/>
        </w:rPr>
        <w:t>:</w:t>
      </w:r>
      <w:r w:rsidR="00B660AC">
        <w:rPr>
          <w:rFonts w:ascii="標楷體" w:eastAsia="標楷體"/>
          <w:sz w:val="28"/>
          <w:szCs w:val="28"/>
        </w:rPr>
        <w:t>3</w:t>
      </w:r>
      <w:r w:rsidR="00C35CF8">
        <w:rPr>
          <w:rFonts w:ascii="標楷體" w:eastAsia="標楷體" w:hint="eastAsia"/>
          <w:sz w:val="28"/>
          <w:szCs w:val="28"/>
        </w:rPr>
        <w:t>0</w:t>
      </w:r>
      <w:r w:rsidR="00B660AC">
        <w:rPr>
          <w:rFonts w:ascii="標楷體" w:eastAsia="標楷體" w:hint="eastAsia"/>
          <w:sz w:val="28"/>
          <w:szCs w:val="28"/>
        </w:rPr>
        <w:t>止</w:t>
      </w:r>
      <w:r w:rsidR="00C35CF8">
        <w:rPr>
          <w:rFonts w:ascii="標楷體" w:eastAsia="標楷體" w:hint="eastAsia"/>
          <w:sz w:val="28"/>
          <w:szCs w:val="28"/>
        </w:rPr>
        <w:t>)</w:t>
      </w:r>
      <w:r>
        <w:rPr>
          <w:rFonts w:ascii="標楷體" w:eastAsia="標楷體" w:hint="eastAsia"/>
          <w:sz w:val="28"/>
          <w:szCs w:val="28"/>
        </w:rPr>
        <w:t>。</w:t>
      </w:r>
    </w:p>
    <w:p w14:paraId="288743EE" w14:textId="77777777" w:rsidR="00510459" w:rsidRPr="00C55E23" w:rsidRDefault="00510459" w:rsidP="00813FAE">
      <w:pPr>
        <w:pStyle w:val="a4"/>
        <w:numPr>
          <w:ilvl w:val="0"/>
          <w:numId w:val="1"/>
        </w:numPr>
        <w:snapToGrid w:val="0"/>
        <w:spacing w:before="100" w:line="4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投標人得標後應繳之全部價款，應於</w:t>
      </w:r>
      <w:r w:rsidR="00962A3B">
        <w:rPr>
          <w:rFonts w:ascii="標楷體" w:eastAsia="標楷體" w:hint="eastAsia"/>
          <w:sz w:val="28"/>
          <w:szCs w:val="28"/>
        </w:rPr>
        <w:t>得標次</w:t>
      </w:r>
      <w:r>
        <w:rPr>
          <w:rFonts w:ascii="標楷體" w:eastAsia="標楷體" w:hint="eastAsia"/>
          <w:sz w:val="28"/>
          <w:szCs w:val="28"/>
        </w:rPr>
        <w:t>日</w:t>
      </w:r>
      <w:r w:rsidR="00962A3B">
        <w:rPr>
          <w:rFonts w:ascii="標楷體" w:eastAsia="標楷體" w:hint="eastAsia"/>
          <w:sz w:val="28"/>
          <w:szCs w:val="28"/>
        </w:rPr>
        <w:t>起5個工作</w:t>
      </w:r>
      <w:proofErr w:type="gramStart"/>
      <w:r w:rsidR="00962A3B">
        <w:rPr>
          <w:rFonts w:ascii="標楷體" w:eastAsia="標楷體" w:hint="eastAsia"/>
          <w:sz w:val="28"/>
          <w:szCs w:val="28"/>
        </w:rPr>
        <w:t>日</w:t>
      </w:r>
      <w:r>
        <w:rPr>
          <w:rFonts w:ascii="標楷體" w:eastAsia="標楷體" w:hint="eastAsia"/>
          <w:sz w:val="28"/>
          <w:szCs w:val="28"/>
        </w:rPr>
        <w:t>前持本機關</w:t>
      </w:r>
      <w:proofErr w:type="gramEnd"/>
      <w:r>
        <w:rPr>
          <w:rFonts w:ascii="標楷體" w:eastAsia="標楷體" w:hint="eastAsia"/>
          <w:sz w:val="28"/>
          <w:szCs w:val="28"/>
        </w:rPr>
        <w:t>製發之繳款書至出納或指定銀行一次繳清（所繳保證金應抵繳價款）</w:t>
      </w:r>
      <w:r w:rsidRPr="00C55E23">
        <w:rPr>
          <w:rFonts w:ascii="標楷體" w:eastAsia="標楷體" w:hint="eastAsia"/>
          <w:sz w:val="28"/>
          <w:szCs w:val="28"/>
        </w:rPr>
        <w:t>。</w:t>
      </w:r>
      <w:r>
        <w:rPr>
          <w:rFonts w:ascii="標楷體" w:eastAsia="標楷體" w:hint="eastAsia"/>
          <w:sz w:val="28"/>
          <w:szCs w:val="28"/>
        </w:rPr>
        <w:t>如因故延後開標，上述應繳價</w:t>
      </w:r>
      <w:r w:rsidR="004D4D64">
        <w:rPr>
          <w:rFonts w:ascii="標楷體" w:eastAsia="標楷體" w:hint="eastAsia"/>
          <w:sz w:val="28"/>
          <w:szCs w:val="28"/>
        </w:rPr>
        <w:t>款</w:t>
      </w:r>
      <w:r>
        <w:rPr>
          <w:rFonts w:ascii="標楷體" w:eastAsia="標楷體" w:hint="eastAsia"/>
          <w:sz w:val="28"/>
          <w:szCs w:val="28"/>
        </w:rPr>
        <w:t>期限</w:t>
      </w:r>
      <w:proofErr w:type="gramStart"/>
      <w:r>
        <w:rPr>
          <w:rFonts w:ascii="標楷體" w:eastAsia="標楷體" w:hint="eastAsia"/>
          <w:sz w:val="28"/>
          <w:szCs w:val="28"/>
        </w:rPr>
        <w:t>亦隨延後</w:t>
      </w:r>
      <w:proofErr w:type="gramEnd"/>
      <w:r>
        <w:rPr>
          <w:rFonts w:ascii="標楷體" w:eastAsia="標楷體" w:hint="eastAsia"/>
          <w:sz w:val="28"/>
          <w:szCs w:val="28"/>
        </w:rPr>
        <w:t>開標日數順延之</w:t>
      </w:r>
      <w:r w:rsidRPr="00C55E23">
        <w:rPr>
          <w:rFonts w:ascii="標楷體" w:eastAsia="標楷體" w:hint="eastAsia"/>
          <w:sz w:val="28"/>
          <w:szCs w:val="28"/>
        </w:rPr>
        <w:t>。</w:t>
      </w:r>
    </w:p>
    <w:p w14:paraId="6845C99D" w14:textId="77777777" w:rsidR="00510459" w:rsidRDefault="00AA4DA9" w:rsidP="00813FAE">
      <w:pPr>
        <w:pStyle w:val="a4"/>
        <w:numPr>
          <w:ilvl w:val="0"/>
          <w:numId w:val="1"/>
        </w:numPr>
        <w:snapToGrid w:val="0"/>
        <w:spacing w:before="100" w:line="4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本案</w:t>
      </w:r>
      <w:r w:rsidR="00510459">
        <w:rPr>
          <w:rFonts w:ascii="標楷體" w:eastAsia="標楷體" w:hint="eastAsia"/>
          <w:sz w:val="28"/>
          <w:szCs w:val="28"/>
        </w:rPr>
        <w:t>得標人繳清全部價款後</w:t>
      </w:r>
      <w:r w:rsidR="00FB7F5D">
        <w:rPr>
          <w:rFonts w:ascii="標楷體" w:eastAsia="標楷體" w:hint="eastAsia"/>
          <w:sz w:val="28"/>
          <w:szCs w:val="28"/>
        </w:rPr>
        <w:t>3</w:t>
      </w:r>
      <w:r w:rsidR="00510459">
        <w:rPr>
          <w:rFonts w:ascii="標楷體" w:eastAsia="標楷體" w:hint="eastAsia"/>
          <w:sz w:val="28"/>
          <w:szCs w:val="28"/>
        </w:rPr>
        <w:t>日內，由本機關按現狀交付標的物。</w:t>
      </w:r>
    </w:p>
    <w:p w14:paraId="5854892A" w14:textId="77777777" w:rsidR="00510459" w:rsidRDefault="00510459" w:rsidP="00813FAE">
      <w:pPr>
        <w:pStyle w:val="a4"/>
        <w:numPr>
          <w:ilvl w:val="0"/>
          <w:numId w:val="1"/>
        </w:numPr>
        <w:snapToGrid w:val="0"/>
        <w:spacing w:before="100" w:line="4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其他事項詳見投標須知。</w:t>
      </w:r>
    </w:p>
    <w:p w14:paraId="3E1EF723" w14:textId="77777777" w:rsidR="00510459" w:rsidRDefault="00510459" w:rsidP="00813FAE">
      <w:pPr>
        <w:pStyle w:val="a4"/>
        <w:numPr>
          <w:ilvl w:val="0"/>
          <w:numId w:val="1"/>
        </w:numPr>
        <w:snapToGrid w:val="0"/>
        <w:spacing w:before="100" w:line="4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本公告刊登事項如有錯誤，以本機關網站公告者為</w:t>
      </w:r>
      <w:proofErr w:type="gramStart"/>
      <w:r>
        <w:rPr>
          <w:rFonts w:ascii="標楷體" w:eastAsia="標楷體" w:hint="eastAsia"/>
          <w:sz w:val="28"/>
          <w:szCs w:val="28"/>
        </w:rPr>
        <w:t>準</w:t>
      </w:r>
      <w:proofErr w:type="gramEnd"/>
      <w:r>
        <w:rPr>
          <w:rFonts w:ascii="標楷體" w:eastAsia="標楷體" w:hint="eastAsia"/>
          <w:sz w:val="28"/>
          <w:szCs w:val="28"/>
        </w:rPr>
        <w:t>。</w:t>
      </w:r>
    </w:p>
    <w:p w14:paraId="44FBBC40" w14:textId="77777777" w:rsidR="00510459" w:rsidRDefault="00510459" w:rsidP="00C55E23">
      <w:pPr>
        <w:pStyle w:val="a4"/>
        <w:snapToGrid w:val="0"/>
        <w:spacing w:line="400" w:lineRule="exact"/>
        <w:ind w:leftChars="59" w:left="142" w:firstLine="0"/>
        <w:jc w:val="both"/>
        <w:textAlignment w:val="top"/>
        <w:rPr>
          <w:rFonts w:ascii="標楷體" w:eastAsia="標楷體"/>
          <w:sz w:val="24"/>
          <w:szCs w:val="24"/>
        </w:rPr>
      </w:pPr>
    </w:p>
    <w:p w14:paraId="0871C87B" w14:textId="77777777" w:rsidR="00510459" w:rsidRDefault="00510459" w:rsidP="00C55E23">
      <w:pPr>
        <w:pStyle w:val="a4"/>
        <w:snapToGrid w:val="0"/>
        <w:spacing w:line="300" w:lineRule="auto"/>
        <w:ind w:leftChars="59" w:left="142" w:firstLine="0"/>
        <w:jc w:val="both"/>
        <w:textAlignment w:val="top"/>
        <w:rPr>
          <w:rFonts w:ascii="標楷體" w:eastAsia="標楷體"/>
          <w:sz w:val="28"/>
        </w:rPr>
      </w:pPr>
    </w:p>
    <w:p w14:paraId="1024D95F" w14:textId="77777777" w:rsidR="00510459" w:rsidRDefault="00510459" w:rsidP="00C55E23">
      <w:pPr>
        <w:pStyle w:val="a4"/>
        <w:snapToGrid w:val="0"/>
        <w:spacing w:line="300" w:lineRule="auto"/>
        <w:ind w:leftChars="59" w:left="142" w:firstLine="0"/>
        <w:jc w:val="both"/>
        <w:textAlignment w:val="top"/>
        <w:rPr>
          <w:rFonts w:ascii="標楷體" w:eastAsia="標楷體"/>
          <w:sz w:val="28"/>
        </w:rPr>
      </w:pPr>
    </w:p>
    <w:p w14:paraId="70B3DE50" w14:textId="77777777" w:rsidR="00510459" w:rsidRDefault="00510459" w:rsidP="00C55E23">
      <w:pPr>
        <w:pStyle w:val="a4"/>
        <w:snapToGrid w:val="0"/>
        <w:spacing w:line="300" w:lineRule="auto"/>
        <w:ind w:leftChars="59" w:left="142" w:firstLine="0"/>
        <w:jc w:val="both"/>
        <w:textAlignment w:val="top"/>
        <w:rPr>
          <w:rFonts w:ascii="標楷體" w:eastAsia="標楷體"/>
          <w:sz w:val="28"/>
        </w:rPr>
      </w:pPr>
    </w:p>
    <w:p w14:paraId="3F6483DF" w14:textId="77777777" w:rsidR="00510459" w:rsidRDefault="00510459" w:rsidP="00C55E23">
      <w:pPr>
        <w:pStyle w:val="a4"/>
        <w:snapToGrid w:val="0"/>
        <w:spacing w:line="300" w:lineRule="auto"/>
        <w:ind w:leftChars="59" w:left="142" w:firstLine="0"/>
        <w:jc w:val="both"/>
        <w:textAlignment w:val="top"/>
        <w:rPr>
          <w:rFonts w:ascii="標楷體" w:eastAsia="標楷體"/>
          <w:sz w:val="28"/>
        </w:rPr>
      </w:pPr>
    </w:p>
    <w:p w14:paraId="0E23CF91" w14:textId="77777777" w:rsidR="00510459" w:rsidRDefault="00510459" w:rsidP="00C55E23">
      <w:pPr>
        <w:ind w:leftChars="59" w:left="142"/>
        <w:rPr>
          <w:sz w:val="28"/>
        </w:rPr>
      </w:pPr>
    </w:p>
    <w:p w14:paraId="0EDEA114" w14:textId="77777777" w:rsidR="00510459" w:rsidRDefault="00510459" w:rsidP="00C55E23">
      <w:pPr>
        <w:ind w:leftChars="59" w:left="142"/>
      </w:pPr>
    </w:p>
    <w:sectPr w:rsidR="00510459" w:rsidSect="0051045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ED009" w14:textId="77777777" w:rsidR="00C83AB1" w:rsidRDefault="00C83AB1">
      <w:r>
        <w:separator/>
      </w:r>
    </w:p>
  </w:endnote>
  <w:endnote w:type="continuationSeparator" w:id="0">
    <w:p w14:paraId="6B0D065A" w14:textId="77777777" w:rsidR="00C83AB1" w:rsidRDefault="00C8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196AF" w14:textId="77777777" w:rsidR="00C83AB1" w:rsidRDefault="00C83AB1">
      <w:r>
        <w:separator/>
      </w:r>
    </w:p>
  </w:footnote>
  <w:footnote w:type="continuationSeparator" w:id="0">
    <w:p w14:paraId="0F5802DD" w14:textId="77777777" w:rsidR="00C83AB1" w:rsidRDefault="00C83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B0151"/>
    <w:multiLevelType w:val="hybridMultilevel"/>
    <w:tmpl w:val="2DE29406"/>
    <w:lvl w:ilvl="0" w:tplc="F7D0AADC">
      <w:start w:val="1"/>
      <w:numFmt w:val="taiwaneseCountingThousand"/>
      <w:lvlText w:val="%1、"/>
      <w:lvlJc w:val="left"/>
      <w:pPr>
        <w:ind w:left="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0" w:hanging="480"/>
      </w:pPr>
    </w:lvl>
    <w:lvl w:ilvl="2" w:tplc="0409001B" w:tentative="1">
      <w:start w:val="1"/>
      <w:numFmt w:val="lowerRoman"/>
      <w:lvlText w:val="%3."/>
      <w:lvlJc w:val="right"/>
      <w:pPr>
        <w:ind w:left="1040" w:hanging="480"/>
      </w:pPr>
    </w:lvl>
    <w:lvl w:ilvl="3" w:tplc="0409000F" w:tentative="1">
      <w:start w:val="1"/>
      <w:numFmt w:val="decimal"/>
      <w:lvlText w:val="%4."/>
      <w:lvlJc w:val="left"/>
      <w:pPr>
        <w:ind w:left="1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00" w:hanging="480"/>
      </w:pPr>
    </w:lvl>
    <w:lvl w:ilvl="5" w:tplc="0409001B" w:tentative="1">
      <w:start w:val="1"/>
      <w:numFmt w:val="lowerRoman"/>
      <w:lvlText w:val="%6."/>
      <w:lvlJc w:val="right"/>
      <w:pPr>
        <w:ind w:left="2480" w:hanging="480"/>
      </w:pPr>
    </w:lvl>
    <w:lvl w:ilvl="6" w:tplc="0409000F" w:tentative="1">
      <w:start w:val="1"/>
      <w:numFmt w:val="decimal"/>
      <w:lvlText w:val="%7."/>
      <w:lvlJc w:val="left"/>
      <w:pPr>
        <w:ind w:left="2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40" w:hanging="480"/>
      </w:pPr>
    </w:lvl>
    <w:lvl w:ilvl="8" w:tplc="0409001B" w:tentative="1">
      <w:start w:val="1"/>
      <w:numFmt w:val="lowerRoman"/>
      <w:lvlText w:val="%9."/>
      <w:lvlJc w:val="right"/>
      <w:pPr>
        <w:ind w:left="3920" w:hanging="480"/>
      </w:pPr>
    </w:lvl>
  </w:abstractNum>
  <w:abstractNum w:abstractNumId="1" w15:restartNumberingAfterBreak="0">
    <w:nsid w:val="62232FD6"/>
    <w:multiLevelType w:val="hybridMultilevel"/>
    <w:tmpl w:val="D08059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72345279">
    <w:abstractNumId w:val="0"/>
  </w:num>
  <w:num w:numId="2" w16cid:durableId="1880508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59"/>
    <w:rsid w:val="000550C3"/>
    <w:rsid w:val="000704E7"/>
    <w:rsid w:val="00071B96"/>
    <w:rsid w:val="000755CD"/>
    <w:rsid w:val="000827BB"/>
    <w:rsid w:val="0008295F"/>
    <w:rsid w:val="00085CA3"/>
    <w:rsid w:val="000875FF"/>
    <w:rsid w:val="000D3F68"/>
    <w:rsid w:val="000E0E74"/>
    <w:rsid w:val="000F655E"/>
    <w:rsid w:val="00102F1D"/>
    <w:rsid w:val="00113A08"/>
    <w:rsid w:val="00123DCF"/>
    <w:rsid w:val="001414F1"/>
    <w:rsid w:val="001422A0"/>
    <w:rsid w:val="00143574"/>
    <w:rsid w:val="00155E49"/>
    <w:rsid w:val="001579C6"/>
    <w:rsid w:val="00162CBA"/>
    <w:rsid w:val="00170538"/>
    <w:rsid w:val="0017511C"/>
    <w:rsid w:val="00186BF5"/>
    <w:rsid w:val="001D18E7"/>
    <w:rsid w:val="00202FD2"/>
    <w:rsid w:val="002038A9"/>
    <w:rsid w:val="00243E66"/>
    <w:rsid w:val="00285DE8"/>
    <w:rsid w:val="002A1826"/>
    <w:rsid w:val="002C3281"/>
    <w:rsid w:val="002C6AF0"/>
    <w:rsid w:val="003B189C"/>
    <w:rsid w:val="003D5AD7"/>
    <w:rsid w:val="00413D81"/>
    <w:rsid w:val="00437D1E"/>
    <w:rsid w:val="00481D48"/>
    <w:rsid w:val="004A361E"/>
    <w:rsid w:val="004D4D64"/>
    <w:rsid w:val="004E6DBD"/>
    <w:rsid w:val="004F6D29"/>
    <w:rsid w:val="00503D18"/>
    <w:rsid w:val="00510459"/>
    <w:rsid w:val="00523E5D"/>
    <w:rsid w:val="00526607"/>
    <w:rsid w:val="00527E08"/>
    <w:rsid w:val="005771B8"/>
    <w:rsid w:val="00582C65"/>
    <w:rsid w:val="005B3670"/>
    <w:rsid w:val="005B72FE"/>
    <w:rsid w:val="005D5C12"/>
    <w:rsid w:val="005D7E73"/>
    <w:rsid w:val="005F019F"/>
    <w:rsid w:val="00604D78"/>
    <w:rsid w:val="00612AA8"/>
    <w:rsid w:val="00652788"/>
    <w:rsid w:val="00683EB7"/>
    <w:rsid w:val="00690073"/>
    <w:rsid w:val="0069474B"/>
    <w:rsid w:val="006C3D30"/>
    <w:rsid w:val="007006A6"/>
    <w:rsid w:val="00705BF8"/>
    <w:rsid w:val="007176B5"/>
    <w:rsid w:val="00733038"/>
    <w:rsid w:val="00756D9A"/>
    <w:rsid w:val="00765E74"/>
    <w:rsid w:val="00767FFB"/>
    <w:rsid w:val="0077712A"/>
    <w:rsid w:val="00783800"/>
    <w:rsid w:val="00813FAE"/>
    <w:rsid w:val="00863DE7"/>
    <w:rsid w:val="008B3BE6"/>
    <w:rsid w:val="008C29EB"/>
    <w:rsid w:val="008D7A8B"/>
    <w:rsid w:val="008E13E2"/>
    <w:rsid w:val="008E1C2E"/>
    <w:rsid w:val="00900A94"/>
    <w:rsid w:val="00953DB3"/>
    <w:rsid w:val="00962A3B"/>
    <w:rsid w:val="00A34F07"/>
    <w:rsid w:val="00A564B1"/>
    <w:rsid w:val="00A93F2A"/>
    <w:rsid w:val="00AA4DA9"/>
    <w:rsid w:val="00B22E69"/>
    <w:rsid w:val="00B43331"/>
    <w:rsid w:val="00B660AC"/>
    <w:rsid w:val="00B80D28"/>
    <w:rsid w:val="00B865E9"/>
    <w:rsid w:val="00BC15F3"/>
    <w:rsid w:val="00BE4BEE"/>
    <w:rsid w:val="00C02ED2"/>
    <w:rsid w:val="00C14555"/>
    <w:rsid w:val="00C26FAF"/>
    <w:rsid w:val="00C302CF"/>
    <w:rsid w:val="00C35CF8"/>
    <w:rsid w:val="00C479F7"/>
    <w:rsid w:val="00C53077"/>
    <w:rsid w:val="00C55E23"/>
    <w:rsid w:val="00C70E61"/>
    <w:rsid w:val="00C831BA"/>
    <w:rsid w:val="00C83AB1"/>
    <w:rsid w:val="00C91529"/>
    <w:rsid w:val="00C96743"/>
    <w:rsid w:val="00CB0DCD"/>
    <w:rsid w:val="00CC353A"/>
    <w:rsid w:val="00CF6B32"/>
    <w:rsid w:val="00D10602"/>
    <w:rsid w:val="00D121E3"/>
    <w:rsid w:val="00D25901"/>
    <w:rsid w:val="00D31008"/>
    <w:rsid w:val="00D82679"/>
    <w:rsid w:val="00D846F9"/>
    <w:rsid w:val="00D87F13"/>
    <w:rsid w:val="00DA2FA9"/>
    <w:rsid w:val="00DD692B"/>
    <w:rsid w:val="00DE4324"/>
    <w:rsid w:val="00DF0806"/>
    <w:rsid w:val="00E05546"/>
    <w:rsid w:val="00E139A9"/>
    <w:rsid w:val="00E5335C"/>
    <w:rsid w:val="00E53972"/>
    <w:rsid w:val="00E61F7C"/>
    <w:rsid w:val="00E63256"/>
    <w:rsid w:val="00EA1AB1"/>
    <w:rsid w:val="00EA5153"/>
    <w:rsid w:val="00EB40ED"/>
    <w:rsid w:val="00EE0415"/>
    <w:rsid w:val="00EE7EEC"/>
    <w:rsid w:val="00F026FE"/>
    <w:rsid w:val="00F2470D"/>
    <w:rsid w:val="00F479F4"/>
    <w:rsid w:val="00F51F25"/>
    <w:rsid w:val="00F968F3"/>
    <w:rsid w:val="00FA6C69"/>
    <w:rsid w:val="00FB7F5D"/>
    <w:rsid w:val="00FD694E"/>
    <w:rsid w:val="00FE7E52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5D1F6"/>
  <w15:docId w15:val="{24D80DFD-2858-460D-8B44-EF2C43CD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45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510459"/>
    <w:pPr>
      <w:ind w:leftChars="200" w:left="480"/>
    </w:pPr>
    <w:rPr>
      <w:sz w:val="22"/>
      <w:szCs w:val="20"/>
    </w:rPr>
  </w:style>
  <w:style w:type="paragraph" w:styleId="a4">
    <w:name w:val="Body Text Indent"/>
    <w:basedOn w:val="a"/>
    <w:rsid w:val="00510459"/>
    <w:pPr>
      <w:ind w:left="332" w:hanging="332"/>
    </w:pPr>
    <w:rPr>
      <w:sz w:val="22"/>
      <w:szCs w:val="20"/>
    </w:rPr>
  </w:style>
  <w:style w:type="paragraph" w:styleId="2">
    <w:name w:val="List 2"/>
    <w:basedOn w:val="a"/>
    <w:rsid w:val="00510459"/>
    <w:pPr>
      <w:ind w:leftChars="400" w:left="100" w:hangingChars="200" w:hanging="200"/>
    </w:pPr>
    <w:rPr>
      <w:sz w:val="22"/>
      <w:szCs w:val="20"/>
    </w:rPr>
  </w:style>
  <w:style w:type="paragraph" w:styleId="3">
    <w:name w:val="Body Text Indent 3"/>
    <w:basedOn w:val="a"/>
    <w:rsid w:val="00510459"/>
    <w:pPr>
      <w:ind w:left="284" w:hanging="284"/>
    </w:pPr>
    <w:rPr>
      <w:sz w:val="22"/>
      <w:szCs w:val="20"/>
    </w:rPr>
  </w:style>
  <w:style w:type="paragraph" w:styleId="a5">
    <w:name w:val="header"/>
    <w:basedOn w:val="a"/>
    <w:rsid w:val="00E632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E63256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2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527</Characters>
  <Application>Microsoft Office Word</Application>
  <DocSecurity>0</DocSecurity>
  <Lines>4</Lines>
  <Paragraphs>1</Paragraphs>
  <ScaleCrop>false</ScaleCrop>
  <Company>C.M.T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謝尚燕</dc:creator>
  <cp:lastModifiedBy>陳兆鈿</cp:lastModifiedBy>
  <cp:revision>6</cp:revision>
  <cp:lastPrinted>2026-03-13T01:17:00Z</cp:lastPrinted>
  <dcterms:created xsi:type="dcterms:W3CDTF">2026-03-12T07:15:00Z</dcterms:created>
  <dcterms:modified xsi:type="dcterms:W3CDTF">2026-05-15T03:05:00Z</dcterms:modified>
</cp:coreProperties>
</file>